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99104" w14:textId="77777777" w:rsidR="00A42E20" w:rsidRDefault="00A42E20" w:rsidP="00A42E20">
      <w:pPr>
        <w:pStyle w:val="Default"/>
      </w:pPr>
    </w:p>
    <w:p w14:paraId="3ABF8C2C" w14:textId="2F4BC4C8" w:rsidR="00C62D9E" w:rsidRPr="00D1676E" w:rsidRDefault="00A42E20" w:rsidP="00D1676E">
      <w:pPr>
        <w:jc w:val="center"/>
        <w:rPr>
          <w:rFonts w:ascii="ＭＳ Ｐゴシック" w:eastAsia="ＭＳ Ｐゴシック" w:hAnsi="ＭＳ Ｐゴシック"/>
          <w:b/>
          <w:bCs/>
          <w:sz w:val="22"/>
        </w:rPr>
      </w:pPr>
      <w:r w:rsidRPr="00D1676E">
        <w:rPr>
          <w:rFonts w:ascii="ＭＳ Ｐゴシック" w:eastAsia="ＭＳ Ｐゴシック" w:hAnsi="ＭＳ Ｐゴシック" w:hint="eastAsia"/>
          <w:b/>
          <w:bCs/>
          <w:sz w:val="22"/>
        </w:rPr>
        <w:t>ニュースポーツ用具貸出事業実施要領</w:t>
      </w:r>
    </w:p>
    <w:p w14:paraId="0780F56F" w14:textId="77777777" w:rsidR="00A42E20" w:rsidRPr="00D1676E" w:rsidRDefault="00A42E20" w:rsidP="00D1676E">
      <w:pPr>
        <w:autoSpaceDE w:val="0"/>
        <w:autoSpaceDN w:val="0"/>
        <w:adjustRightInd w:val="0"/>
        <w:jc w:val="center"/>
        <w:rPr>
          <w:rFonts w:ascii="ＭＳ Ｐゴシック" w:eastAsia="ＭＳ Ｐゴシック" w:hAnsi="ＭＳ Ｐゴシック" w:cs="ＭＳ 明朝"/>
          <w:b/>
          <w:bCs/>
          <w:color w:val="000000"/>
          <w:kern w:val="0"/>
          <w:sz w:val="22"/>
        </w:rPr>
      </w:pPr>
    </w:p>
    <w:p w14:paraId="79545047"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color w:val="000000"/>
          <w:kern w:val="0"/>
          <w:sz w:val="24"/>
          <w:szCs w:val="24"/>
        </w:rPr>
        <w:t xml:space="preserve"> </w:t>
      </w:r>
      <w:r w:rsidRPr="00D1676E">
        <w:rPr>
          <w:rFonts w:ascii="ＭＳ Ｐゴシック" w:eastAsia="ＭＳ Ｐゴシック" w:hAnsi="ＭＳ Ｐゴシック" w:cs="ＭＳ 明朝" w:hint="eastAsia"/>
          <w:color w:val="000000"/>
          <w:kern w:val="0"/>
          <w:sz w:val="23"/>
          <w:szCs w:val="23"/>
        </w:rPr>
        <w:t>１目的</w:t>
      </w:r>
    </w:p>
    <w:p w14:paraId="3298B366" w14:textId="08C90261"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この要領は、本会が所有するニュースポーツ用具（以下「用具」という。）の貸出について必要な事項を定めることにより、用具の有効活用を図るとともに、高齢者の健康寿命の延伸と地域における交流の場づくりを推進することを目的とする。</w:t>
      </w:r>
    </w:p>
    <w:p w14:paraId="226CEEEC" w14:textId="77777777" w:rsidR="00D1676E" w:rsidRPr="00D1676E" w:rsidRDefault="00D1676E" w:rsidP="00D1676E">
      <w:pPr>
        <w:autoSpaceDE w:val="0"/>
        <w:autoSpaceDN w:val="0"/>
        <w:adjustRightInd w:val="0"/>
        <w:ind w:firstLineChars="100" w:firstLine="230"/>
        <w:jc w:val="left"/>
        <w:rPr>
          <w:rFonts w:ascii="ＭＳ Ｐゴシック" w:eastAsia="ＭＳ Ｐゴシック" w:hAnsi="ＭＳ Ｐゴシック" w:cs="ＭＳ 明朝" w:hint="eastAsia"/>
          <w:color w:val="000000"/>
          <w:kern w:val="0"/>
          <w:sz w:val="23"/>
          <w:szCs w:val="23"/>
        </w:rPr>
      </w:pPr>
    </w:p>
    <w:p w14:paraId="2727106C"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２貸出対象</w:t>
      </w:r>
    </w:p>
    <w:p w14:paraId="20ADB3D6" w14:textId="4816A99A"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貸出対象は、秋田県内で活動する高齢者の団体・グループ・サークル（以下「団体等」という。）とする。ただし、高齢者以外の団体等が高齢者を参加対象とする行事を行う場合は対象とする。</w:t>
      </w:r>
    </w:p>
    <w:p w14:paraId="287558EE" w14:textId="77777777" w:rsidR="00D1676E" w:rsidRPr="00D1676E" w:rsidRDefault="00D1676E" w:rsidP="00D1676E">
      <w:pPr>
        <w:autoSpaceDE w:val="0"/>
        <w:autoSpaceDN w:val="0"/>
        <w:adjustRightInd w:val="0"/>
        <w:ind w:firstLineChars="100" w:firstLine="230"/>
        <w:jc w:val="left"/>
        <w:rPr>
          <w:rFonts w:ascii="ＭＳ Ｐゴシック" w:eastAsia="ＭＳ Ｐゴシック" w:hAnsi="ＭＳ Ｐゴシック" w:cs="ＭＳ 明朝" w:hint="eastAsia"/>
          <w:color w:val="000000"/>
          <w:kern w:val="0"/>
          <w:sz w:val="23"/>
          <w:szCs w:val="23"/>
        </w:rPr>
      </w:pPr>
    </w:p>
    <w:p w14:paraId="42D8DFD9"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３貸出期間</w:t>
      </w:r>
    </w:p>
    <w:p w14:paraId="15107023" w14:textId="38E17016"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用具の貸出期間は、２週間以内とする。ただし、特別の事情があると本会が認めた場合はこの限りではない。</w:t>
      </w:r>
    </w:p>
    <w:p w14:paraId="3B95DCBA" w14:textId="77777777" w:rsidR="00D1676E" w:rsidRPr="00D1676E" w:rsidRDefault="00D1676E" w:rsidP="00D1676E">
      <w:pPr>
        <w:autoSpaceDE w:val="0"/>
        <w:autoSpaceDN w:val="0"/>
        <w:adjustRightInd w:val="0"/>
        <w:ind w:firstLineChars="100" w:firstLine="230"/>
        <w:jc w:val="left"/>
        <w:rPr>
          <w:rFonts w:ascii="ＭＳ Ｐゴシック" w:eastAsia="ＭＳ Ｐゴシック" w:hAnsi="ＭＳ Ｐゴシック" w:cs="ＭＳ 明朝" w:hint="eastAsia"/>
          <w:color w:val="000000"/>
          <w:kern w:val="0"/>
          <w:sz w:val="23"/>
          <w:szCs w:val="23"/>
        </w:rPr>
      </w:pPr>
    </w:p>
    <w:p w14:paraId="32AA9C33"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４貸出種類</w:t>
      </w:r>
    </w:p>
    <w:p w14:paraId="56370DD1" w14:textId="7F419226"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貸出を行う用具は別表のとおりとし、１回につき１種類の貸出とする。ただし、特別の事情があると本会が認めた場合はこの限りではない。</w:t>
      </w:r>
    </w:p>
    <w:p w14:paraId="1190C00E" w14:textId="77777777" w:rsidR="00D1676E" w:rsidRPr="00D1676E" w:rsidRDefault="00D1676E" w:rsidP="00D1676E">
      <w:pPr>
        <w:autoSpaceDE w:val="0"/>
        <w:autoSpaceDN w:val="0"/>
        <w:adjustRightInd w:val="0"/>
        <w:ind w:firstLineChars="100" w:firstLine="230"/>
        <w:jc w:val="left"/>
        <w:rPr>
          <w:rFonts w:ascii="ＭＳ Ｐゴシック" w:eastAsia="ＭＳ Ｐゴシック" w:hAnsi="ＭＳ Ｐゴシック" w:cs="ＭＳ 明朝" w:hint="eastAsia"/>
          <w:color w:val="000000"/>
          <w:kern w:val="0"/>
          <w:sz w:val="23"/>
          <w:szCs w:val="23"/>
        </w:rPr>
      </w:pPr>
    </w:p>
    <w:p w14:paraId="1919FB19"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５貸出方法</w:t>
      </w:r>
    </w:p>
    <w:p w14:paraId="14C29E57" w14:textId="7924A37D"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用具の貸出を受けようとする団体等は、あらかじめ本会と貸出期間を調整の上、貸出申込書（様式１）に所定の事項を記入して申し込むものとする。</w:t>
      </w:r>
    </w:p>
    <w:p w14:paraId="0DA0DA6A" w14:textId="77777777" w:rsidR="00D1676E" w:rsidRPr="00D1676E" w:rsidRDefault="00D1676E" w:rsidP="00A42E20">
      <w:pPr>
        <w:autoSpaceDE w:val="0"/>
        <w:autoSpaceDN w:val="0"/>
        <w:adjustRightInd w:val="0"/>
        <w:jc w:val="left"/>
        <w:rPr>
          <w:rFonts w:ascii="ＭＳ Ｐゴシック" w:eastAsia="ＭＳ Ｐゴシック" w:hAnsi="ＭＳ Ｐゴシック" w:cs="ＭＳ 明朝" w:hint="eastAsia"/>
          <w:color w:val="000000"/>
          <w:kern w:val="0"/>
          <w:sz w:val="23"/>
          <w:szCs w:val="23"/>
        </w:rPr>
      </w:pPr>
    </w:p>
    <w:p w14:paraId="09412230"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６貸出の不承認</w:t>
      </w:r>
    </w:p>
    <w:p w14:paraId="22C92FDB" w14:textId="77777777" w:rsidR="00A42E20" w:rsidRPr="00D1676E"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次の各号のいずれかに該当する場合は、用具の貸出を承認しない。</w:t>
      </w:r>
    </w:p>
    <w:p w14:paraId="1B3DA2AD" w14:textId="77777777" w:rsidR="00A42E20" w:rsidRPr="00D1676E"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（１）政治的・宗教的活動のための利用と認められる場合</w:t>
      </w:r>
    </w:p>
    <w:p w14:paraId="26969094" w14:textId="77777777" w:rsidR="00A42E20" w:rsidRPr="00D1676E"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（２）多数の申込により、他団体等の利用を妨げると認められる場合</w:t>
      </w:r>
    </w:p>
    <w:p w14:paraId="79354D69" w14:textId="77777777" w:rsidR="00A42E20" w:rsidRPr="00D1676E"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（３）営利を目的とする利用と認められる場合</w:t>
      </w:r>
    </w:p>
    <w:p w14:paraId="0CE7B892" w14:textId="6EE7CC7A"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（４）その他本会が利用を不適当と認める場合</w:t>
      </w:r>
    </w:p>
    <w:p w14:paraId="4D9C5875" w14:textId="77777777" w:rsidR="00D1676E" w:rsidRPr="00D1676E" w:rsidRDefault="00D1676E" w:rsidP="00A42E20">
      <w:pPr>
        <w:autoSpaceDE w:val="0"/>
        <w:autoSpaceDN w:val="0"/>
        <w:adjustRightInd w:val="0"/>
        <w:jc w:val="left"/>
        <w:rPr>
          <w:rFonts w:ascii="ＭＳ Ｐゴシック" w:eastAsia="ＭＳ Ｐゴシック" w:hAnsi="ＭＳ Ｐゴシック" w:cs="ＭＳ 明朝" w:hint="eastAsia"/>
          <w:color w:val="000000"/>
          <w:kern w:val="0"/>
          <w:sz w:val="23"/>
          <w:szCs w:val="23"/>
        </w:rPr>
      </w:pPr>
    </w:p>
    <w:p w14:paraId="30A08398"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７貸出料金</w:t>
      </w:r>
    </w:p>
    <w:p w14:paraId="18E52DCC" w14:textId="77777777" w:rsidR="00A42E20" w:rsidRPr="00D1676E"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用具の貸出料金は、無料とする。</w:t>
      </w:r>
    </w:p>
    <w:p w14:paraId="2B1A9AD7"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ただし、貸出に係る送料等は貸出を受ける団体等の負担とする。</w:t>
      </w:r>
    </w:p>
    <w:p w14:paraId="00B430AF" w14:textId="0AF9201E" w:rsidR="00A42E20" w:rsidRPr="00D1676E" w:rsidRDefault="00A42E20" w:rsidP="00A42E20">
      <w:pPr>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また、貸出期間中に用具に故障や破損が生じた場合は、実費弁償を求めることがある。</w:t>
      </w:r>
    </w:p>
    <w:p w14:paraId="41FFB38E" w14:textId="09982EDF" w:rsidR="00A42E20" w:rsidRDefault="00A42E20" w:rsidP="00A42E20">
      <w:pPr>
        <w:rPr>
          <w:rFonts w:ascii="ＭＳ 明朝" w:eastAsia="ＭＳ 明朝" w:cs="ＭＳ 明朝" w:hint="eastAsia"/>
          <w:color w:val="000000"/>
          <w:kern w:val="0"/>
          <w:sz w:val="23"/>
          <w:szCs w:val="23"/>
        </w:rPr>
      </w:pPr>
    </w:p>
    <w:p w14:paraId="40472805"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８インストラクターの派遣</w:t>
      </w:r>
    </w:p>
    <w:p w14:paraId="04D7154C" w14:textId="01FA6F54"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初心者を対象とする企画など、必要に応じてインストラクターを派遣する。</w:t>
      </w:r>
    </w:p>
    <w:p w14:paraId="7F8D8F6D" w14:textId="77777777" w:rsidR="00D1676E" w:rsidRPr="00D1676E" w:rsidRDefault="00D1676E" w:rsidP="00D1676E">
      <w:pPr>
        <w:autoSpaceDE w:val="0"/>
        <w:autoSpaceDN w:val="0"/>
        <w:adjustRightInd w:val="0"/>
        <w:ind w:firstLineChars="100" w:firstLine="230"/>
        <w:jc w:val="left"/>
        <w:rPr>
          <w:rFonts w:ascii="ＭＳ Ｐゴシック" w:eastAsia="ＭＳ Ｐゴシック" w:hAnsi="ＭＳ Ｐゴシック" w:cs="ＭＳ 明朝" w:hint="eastAsia"/>
          <w:color w:val="000000"/>
          <w:kern w:val="0"/>
          <w:sz w:val="23"/>
          <w:szCs w:val="23"/>
        </w:rPr>
      </w:pPr>
    </w:p>
    <w:p w14:paraId="4A58B10B"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９貸出実績の報告</w:t>
      </w:r>
    </w:p>
    <w:p w14:paraId="478CC1D2" w14:textId="74C4455A"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用具の貸出を受けた団体等は、用具の返却時に、貸出実績報告書（様式２）により実績報告を行うものとする。</w:t>
      </w:r>
    </w:p>
    <w:p w14:paraId="28A58F19" w14:textId="77777777" w:rsidR="00D1676E" w:rsidRPr="00D1676E" w:rsidRDefault="00D1676E" w:rsidP="00D1676E">
      <w:pPr>
        <w:autoSpaceDE w:val="0"/>
        <w:autoSpaceDN w:val="0"/>
        <w:adjustRightInd w:val="0"/>
        <w:ind w:firstLineChars="100" w:firstLine="230"/>
        <w:jc w:val="left"/>
        <w:rPr>
          <w:rFonts w:ascii="ＭＳ Ｐゴシック" w:eastAsia="ＭＳ Ｐゴシック" w:hAnsi="ＭＳ Ｐゴシック" w:cs="ＭＳ 明朝" w:hint="eastAsia"/>
          <w:color w:val="000000"/>
          <w:kern w:val="0"/>
          <w:sz w:val="23"/>
          <w:szCs w:val="23"/>
        </w:rPr>
      </w:pPr>
    </w:p>
    <w:p w14:paraId="7DF4726C"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color w:val="000000"/>
          <w:kern w:val="0"/>
          <w:sz w:val="23"/>
          <w:szCs w:val="23"/>
        </w:rPr>
        <w:t>10</w:t>
      </w:r>
      <w:r w:rsidRPr="00D1676E">
        <w:rPr>
          <w:rFonts w:ascii="ＭＳ Ｐゴシック" w:eastAsia="ＭＳ Ｐゴシック" w:hAnsi="ＭＳ Ｐゴシック" w:cs="ＭＳ 明朝" w:hint="eastAsia"/>
          <w:color w:val="000000"/>
          <w:kern w:val="0"/>
          <w:sz w:val="23"/>
          <w:szCs w:val="23"/>
        </w:rPr>
        <w:t>事故の取扱い</w:t>
      </w:r>
    </w:p>
    <w:p w14:paraId="25D690F9" w14:textId="726F803B"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貸出した用具の利用に際して事故が発生した場合は、貸出を受けた団体等の責任において処理しなければならない。</w:t>
      </w:r>
    </w:p>
    <w:p w14:paraId="3A974295" w14:textId="77777777" w:rsidR="00D1676E" w:rsidRPr="00D1676E" w:rsidRDefault="00D1676E" w:rsidP="00D1676E">
      <w:pPr>
        <w:autoSpaceDE w:val="0"/>
        <w:autoSpaceDN w:val="0"/>
        <w:adjustRightInd w:val="0"/>
        <w:ind w:firstLineChars="100" w:firstLine="230"/>
        <w:jc w:val="left"/>
        <w:rPr>
          <w:rFonts w:ascii="ＭＳ Ｐゴシック" w:eastAsia="ＭＳ Ｐゴシック" w:hAnsi="ＭＳ Ｐゴシック" w:cs="ＭＳ 明朝" w:hint="eastAsia"/>
          <w:color w:val="000000"/>
          <w:kern w:val="0"/>
          <w:sz w:val="23"/>
          <w:szCs w:val="23"/>
        </w:rPr>
      </w:pPr>
    </w:p>
    <w:p w14:paraId="33845E20" w14:textId="77777777" w:rsidR="00A42E20" w:rsidRPr="00D1676E" w:rsidRDefault="00A42E20" w:rsidP="00A42E20">
      <w:pPr>
        <w:autoSpaceDE w:val="0"/>
        <w:autoSpaceDN w:val="0"/>
        <w:adjustRightInd w:val="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color w:val="000000"/>
          <w:kern w:val="0"/>
          <w:sz w:val="23"/>
          <w:szCs w:val="23"/>
        </w:rPr>
        <w:t>11</w:t>
      </w:r>
      <w:r w:rsidRPr="00D1676E">
        <w:rPr>
          <w:rFonts w:ascii="ＭＳ Ｐゴシック" w:eastAsia="ＭＳ Ｐゴシック" w:hAnsi="ＭＳ Ｐゴシック" w:cs="ＭＳ 明朝" w:hint="eastAsia"/>
          <w:color w:val="000000"/>
          <w:kern w:val="0"/>
          <w:sz w:val="23"/>
          <w:szCs w:val="23"/>
        </w:rPr>
        <w:t>その他</w:t>
      </w:r>
    </w:p>
    <w:p w14:paraId="781BB7E8" w14:textId="61C9893A" w:rsidR="00A42E20" w:rsidRDefault="00A42E20" w:rsidP="00D1676E">
      <w:pPr>
        <w:autoSpaceDE w:val="0"/>
        <w:autoSpaceDN w:val="0"/>
        <w:adjustRightInd w:val="0"/>
        <w:ind w:firstLineChars="100" w:firstLine="23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この要領に定めるもののほか、必要な事項は別に定める</w:t>
      </w:r>
      <w:r w:rsidR="00D1676E">
        <w:rPr>
          <w:rFonts w:ascii="ＭＳ Ｐゴシック" w:eastAsia="ＭＳ Ｐゴシック" w:hAnsi="ＭＳ Ｐゴシック" w:cs="ＭＳ 明朝" w:hint="eastAsia"/>
          <w:color w:val="000000"/>
          <w:kern w:val="0"/>
          <w:sz w:val="23"/>
          <w:szCs w:val="23"/>
        </w:rPr>
        <w:t>。</w:t>
      </w:r>
    </w:p>
    <w:p w14:paraId="18B43752" w14:textId="77777777" w:rsidR="00D1676E" w:rsidRPr="00D1676E" w:rsidRDefault="00D1676E" w:rsidP="00D1676E">
      <w:pPr>
        <w:autoSpaceDE w:val="0"/>
        <w:autoSpaceDN w:val="0"/>
        <w:adjustRightInd w:val="0"/>
        <w:ind w:firstLineChars="100" w:firstLine="230"/>
        <w:jc w:val="left"/>
        <w:rPr>
          <w:rFonts w:ascii="ＭＳ Ｐゴシック" w:eastAsia="ＭＳ Ｐゴシック" w:hAnsi="ＭＳ Ｐゴシック" w:cs="ＭＳ 明朝" w:hint="eastAsia"/>
          <w:color w:val="000000"/>
          <w:kern w:val="0"/>
          <w:sz w:val="23"/>
          <w:szCs w:val="23"/>
        </w:rPr>
      </w:pPr>
    </w:p>
    <w:p w14:paraId="5A6B27A8" w14:textId="77777777" w:rsidR="00A42E20" w:rsidRPr="00D1676E" w:rsidRDefault="00A42E20" w:rsidP="00D1676E">
      <w:pPr>
        <w:autoSpaceDE w:val="0"/>
        <w:autoSpaceDN w:val="0"/>
        <w:adjustRightInd w:val="0"/>
        <w:ind w:firstLineChars="300" w:firstLine="690"/>
        <w:jc w:val="left"/>
        <w:rPr>
          <w:rFonts w:ascii="ＭＳ Ｐゴシック" w:eastAsia="ＭＳ Ｐゴシック" w:hAnsi="ＭＳ Ｐゴシック" w:cs="ＭＳ 明朝"/>
          <w:color w:val="000000"/>
          <w:kern w:val="0"/>
          <w:sz w:val="23"/>
          <w:szCs w:val="23"/>
        </w:rPr>
      </w:pPr>
      <w:r w:rsidRPr="00D1676E">
        <w:rPr>
          <w:rFonts w:ascii="ＭＳ Ｐゴシック" w:eastAsia="ＭＳ Ｐゴシック" w:hAnsi="ＭＳ Ｐゴシック" w:cs="ＭＳ 明朝" w:hint="eastAsia"/>
          <w:color w:val="000000"/>
          <w:kern w:val="0"/>
          <w:sz w:val="23"/>
          <w:szCs w:val="23"/>
        </w:rPr>
        <w:t>附則</w:t>
      </w:r>
    </w:p>
    <w:p w14:paraId="2E4AE426" w14:textId="5BDD32EB" w:rsidR="00A42E20" w:rsidRPr="00D1676E" w:rsidRDefault="00A42E20" w:rsidP="00D1676E">
      <w:pPr>
        <w:ind w:firstLineChars="100" w:firstLine="230"/>
        <w:rPr>
          <w:rFonts w:ascii="ＭＳ Ｐゴシック" w:eastAsia="ＭＳ Ｐゴシック" w:hAnsi="ＭＳ Ｐゴシック"/>
        </w:rPr>
      </w:pPr>
      <w:r w:rsidRPr="00D1676E">
        <w:rPr>
          <w:rFonts w:ascii="ＭＳ Ｐゴシック" w:eastAsia="ＭＳ Ｐゴシック" w:hAnsi="ＭＳ Ｐゴシック" w:cs="ＭＳ 明朝" w:hint="eastAsia"/>
          <w:color w:val="000000"/>
          <w:kern w:val="0"/>
          <w:sz w:val="23"/>
          <w:szCs w:val="23"/>
        </w:rPr>
        <w:t>この要領は、令和２年１１月２日から施行する。</w:t>
      </w:r>
    </w:p>
    <w:sectPr w:rsidR="00A42E20" w:rsidRPr="00D1676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E20"/>
    <w:rsid w:val="00A42E20"/>
    <w:rsid w:val="00C62D9E"/>
    <w:rsid w:val="00D16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FA72D26"/>
  <w15:chartTrackingRefBased/>
  <w15:docId w15:val="{6129FB9A-EF20-45D6-AFD0-220C89793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42E20"/>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pc46 佐々木　博子</dc:creator>
  <cp:keywords/>
  <dc:description/>
  <cp:lastModifiedBy>pc46 佐々木　博子</cp:lastModifiedBy>
  <cp:revision>2</cp:revision>
  <dcterms:created xsi:type="dcterms:W3CDTF">2023-04-06T07:25:00Z</dcterms:created>
  <dcterms:modified xsi:type="dcterms:W3CDTF">2023-04-06T07:40:00Z</dcterms:modified>
</cp:coreProperties>
</file>